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FE08" w14:textId="77777777" w:rsidR="00BE1236" w:rsidRDefault="00BE1236" w:rsidP="0045193F">
      <w:pPr>
        <w:pStyle w:val="Ttulo1"/>
        <w:spacing w:before="120" w:line="276" w:lineRule="auto"/>
        <w:ind w:left="673"/>
        <w:jc w:val="left"/>
      </w:pPr>
    </w:p>
    <w:p w14:paraId="5E457F66" w14:textId="77777777" w:rsidR="00BE1236" w:rsidRDefault="00BE1236" w:rsidP="0045193F">
      <w:pPr>
        <w:pStyle w:val="Ttulo1"/>
        <w:spacing w:before="120" w:line="276" w:lineRule="auto"/>
        <w:ind w:left="673"/>
        <w:jc w:val="left"/>
      </w:pPr>
    </w:p>
    <w:p w14:paraId="65A5D972" w14:textId="77777777" w:rsidR="00A37C16" w:rsidRDefault="00A37C16" w:rsidP="00A37C16">
      <w:pPr>
        <w:pStyle w:val="Ttulo1"/>
        <w:spacing w:before="120" w:line="276" w:lineRule="auto"/>
        <w:ind w:left="0"/>
        <w:jc w:val="center"/>
      </w:pPr>
      <w:r>
        <w:rPr>
          <w:noProof/>
        </w:rPr>
        <w:drawing>
          <wp:inline distT="0" distB="0" distL="0" distR="0" wp14:anchorId="282579EA" wp14:editId="40C2C028">
            <wp:extent cx="5400040" cy="1316355"/>
            <wp:effectExtent l="0" t="0" r="0" b="0"/>
            <wp:docPr id="559927318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Uma imagem contendo 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2DBC" w14:textId="775DD449" w:rsidR="00EB739C" w:rsidRDefault="007F4907" w:rsidP="00A37C16">
      <w:pPr>
        <w:pStyle w:val="Ttulo1"/>
        <w:spacing w:before="120" w:line="276" w:lineRule="auto"/>
        <w:ind w:left="0"/>
        <w:jc w:val="center"/>
      </w:pPr>
      <w:r>
        <w:t>Edital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Convocação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Eleições</w:t>
      </w:r>
      <w:r>
        <w:rPr>
          <w:spacing w:val="-7"/>
        </w:rPr>
        <w:t xml:space="preserve"> </w:t>
      </w:r>
      <w:r>
        <w:t>Ordinárias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SindContas-</w:t>
      </w:r>
      <w:r>
        <w:rPr>
          <w:spacing w:val="-5"/>
        </w:rPr>
        <w:t>SP</w:t>
      </w:r>
    </w:p>
    <w:p w14:paraId="771E2DBD" w14:textId="77777777" w:rsidR="00EB739C" w:rsidRDefault="00EB739C" w:rsidP="0045193F">
      <w:pPr>
        <w:pStyle w:val="Corpodetexto"/>
        <w:spacing w:before="120" w:line="276" w:lineRule="auto"/>
        <w:ind w:left="0"/>
        <w:jc w:val="left"/>
        <w:rPr>
          <w:rFonts w:ascii="Arial"/>
          <w:b/>
        </w:rPr>
      </w:pPr>
    </w:p>
    <w:p w14:paraId="771E2DBF" w14:textId="28BCF249" w:rsidR="00EB739C" w:rsidRDefault="007F4907" w:rsidP="0045193F">
      <w:pPr>
        <w:pStyle w:val="Corpodetexto"/>
        <w:spacing w:before="120" w:line="276" w:lineRule="auto"/>
        <w:ind w:right="148"/>
      </w:pPr>
      <w:r>
        <w:t>O Presidente do Sindicato dos Servidores do Tribunal de Contas do Estado de São Paulo, no uso de suas atribuições estatutárias,</w:t>
      </w:r>
      <w:r w:rsidR="0045193F">
        <w:t xml:space="preserve"> </w:t>
      </w:r>
      <w:r>
        <w:t>CONSIDERANDO que o Art. 34 do Estatuto foi alterado pela Assembleia Geral Extraordinária de 5/07/2023 determina a convocação das eleições no prazo de 30 (trinta) a 120 (cento e vinte) dias antes da data de encerramento do mandato da Diretoria em cumprimento de mandato;</w:t>
      </w:r>
    </w:p>
    <w:p w14:paraId="771E2DC0" w14:textId="77777777" w:rsidR="00EB739C" w:rsidRDefault="007F4907" w:rsidP="0045193F">
      <w:pPr>
        <w:spacing w:before="120" w:line="276" w:lineRule="auto"/>
        <w:ind w:left="140" w:right="135"/>
        <w:jc w:val="both"/>
      </w:pPr>
      <w:r>
        <w:t>CONSIDERANDO as alterações deliberadas pela Assembleia Geral Extraordinária de 5/07/2023 que modificaram os Incisos I e IV do artigo 38 cujo “caput” é: “</w:t>
      </w:r>
      <w:r>
        <w:rPr>
          <w:rFonts w:ascii="Arial" w:hAnsi="Arial"/>
          <w:i/>
        </w:rPr>
        <w:t>são condições exigidas ao associado para o exercício do voto</w:t>
      </w:r>
      <w:r>
        <w:t>.”</w:t>
      </w:r>
    </w:p>
    <w:p w14:paraId="771E2DC1" w14:textId="77777777" w:rsidR="00EB739C" w:rsidRDefault="007F4907" w:rsidP="0045193F">
      <w:pPr>
        <w:spacing w:before="120" w:line="276" w:lineRule="auto"/>
        <w:ind w:left="140" w:right="137"/>
        <w:jc w:val="both"/>
      </w:pPr>
      <w:r>
        <w:t>CONSIDERANDO que os referidos incisos do Art. 38 passaram a ostentar as seguintes redações: I – “</w:t>
      </w:r>
      <w:r>
        <w:rPr>
          <w:rFonts w:ascii="Arial" w:hAnsi="Arial"/>
          <w:i/>
        </w:rPr>
        <w:t>Estar inscrito há mais de 03 (três) meses no quadro social</w:t>
      </w:r>
      <w:r>
        <w:t>;” IV – “</w:t>
      </w:r>
      <w:r>
        <w:rPr>
          <w:rFonts w:ascii="Arial" w:hAnsi="Arial"/>
          <w:i/>
        </w:rPr>
        <w:t>Estar quite com as mensalidades e contribuições sociais na data final para as inscrições das chapas para a eleição</w:t>
      </w:r>
      <w:r>
        <w:t>;”</w:t>
      </w:r>
    </w:p>
    <w:p w14:paraId="771E2DC2" w14:textId="77777777" w:rsidR="00EB739C" w:rsidRDefault="007F4907" w:rsidP="0045193F">
      <w:pPr>
        <w:pStyle w:val="Corpodetexto"/>
        <w:spacing w:before="120" w:line="276" w:lineRule="auto"/>
        <w:ind w:right="137"/>
      </w:pPr>
      <w:r>
        <w:t>CONSIDERANDO o disposto nos Artigos 8º,</w:t>
      </w:r>
      <w:r>
        <w:rPr>
          <w:spacing w:val="-4"/>
        </w:rPr>
        <w:t xml:space="preserve"> </w:t>
      </w:r>
      <w:r>
        <w:t>§ Único; 9º, Inciso II; 14; 19</w:t>
      </w:r>
      <w:r>
        <w:rPr>
          <w:spacing w:val="-1"/>
        </w:rPr>
        <w:t xml:space="preserve"> </w:t>
      </w:r>
      <w:r>
        <w:t>a 28 do Estatuto da entidade;</w:t>
      </w:r>
    </w:p>
    <w:p w14:paraId="771E2DC3" w14:textId="77777777" w:rsidR="00EB739C" w:rsidRDefault="007F4907" w:rsidP="0045193F">
      <w:pPr>
        <w:pStyle w:val="Corpodetexto"/>
        <w:spacing w:before="120" w:line="276" w:lineRule="auto"/>
        <w:ind w:right="273"/>
      </w:pPr>
      <w:r>
        <w:t>CONVOCA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na forma</w:t>
      </w:r>
      <w:r>
        <w:rPr>
          <w:spacing w:val="-8"/>
        </w:rPr>
        <w:t xml:space="preserve"> </w:t>
      </w:r>
      <w:r>
        <w:t>dos Artigos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 Estatuto Social -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 servidores do Tribunal, sejam ativos ou inativos, e que tenham se registrado formalmente como associados ao Sindicato até 03 (três) meses antes da data das eleições (Art. 38, Inciso I, do</w:t>
      </w:r>
      <w:r>
        <w:rPr>
          <w:spacing w:val="-1"/>
        </w:rPr>
        <w:t xml:space="preserve"> </w:t>
      </w:r>
      <w:r>
        <w:t>Estatuto Social), para, se for de seu interesse, votar e serem votados nas Eleições que se realizarão de maneira virtual com a finalidade específica de eleger uma nova Diretoria e novo Conselho Fiscal do Sindicato para um mandato regular de 03 (três) anos; eleições que se organizarão da seguinte forma:</w:t>
      </w:r>
    </w:p>
    <w:p w14:paraId="771E2DC4" w14:textId="77777777" w:rsidR="00EB739C" w:rsidRDefault="00EB739C" w:rsidP="0045193F">
      <w:pPr>
        <w:pStyle w:val="Corpodetexto"/>
        <w:spacing w:before="120" w:line="276" w:lineRule="auto"/>
        <w:ind w:left="0"/>
        <w:jc w:val="left"/>
      </w:pPr>
    </w:p>
    <w:p w14:paraId="771E2DC5" w14:textId="77777777" w:rsidR="00EB739C" w:rsidRDefault="007F4907" w:rsidP="0045193F">
      <w:pPr>
        <w:pStyle w:val="Ttulo1"/>
        <w:spacing w:before="120" w:line="276" w:lineRule="auto"/>
      </w:pPr>
      <w:r>
        <w:t>Capítulo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organização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eleitoral</w:t>
      </w:r>
    </w:p>
    <w:p w14:paraId="771E2DC6" w14:textId="77777777" w:rsidR="00EB739C" w:rsidRDefault="00EB739C" w:rsidP="0045193F">
      <w:pPr>
        <w:pStyle w:val="Corpodetexto"/>
        <w:spacing w:before="120" w:line="276" w:lineRule="auto"/>
        <w:ind w:left="0"/>
        <w:jc w:val="left"/>
        <w:rPr>
          <w:rFonts w:ascii="Arial"/>
          <w:b/>
        </w:rPr>
      </w:pPr>
    </w:p>
    <w:p w14:paraId="771E2DC7" w14:textId="77777777" w:rsidR="00EB739C" w:rsidRDefault="007F4907" w:rsidP="0045193F">
      <w:pPr>
        <w:pStyle w:val="Corpodetexto"/>
        <w:spacing w:before="120" w:line="276" w:lineRule="auto"/>
        <w:ind w:right="293"/>
      </w:pPr>
      <w:r>
        <w:rPr>
          <w:rFonts w:ascii="Arial" w:hAnsi="Arial"/>
          <w:b/>
        </w:rPr>
        <w:t xml:space="preserve">Art. 1º </w:t>
      </w:r>
      <w:r>
        <w:t>- Estão aptos a votar nesta Assembleia os associados que estiverem regulares junto à Tesouraria do Sindicato até o dia 17/11/2023 (sexta-feira).</w:t>
      </w:r>
    </w:p>
    <w:p w14:paraId="771E2DC8" w14:textId="77777777" w:rsidR="00EB739C" w:rsidRDefault="007F4907" w:rsidP="0045193F">
      <w:pPr>
        <w:pStyle w:val="Corpodetexto"/>
        <w:spacing w:before="120" w:line="276" w:lineRule="auto"/>
        <w:ind w:right="283"/>
      </w:pPr>
      <w:r>
        <w:rPr>
          <w:rFonts w:ascii="Arial" w:hAnsi="Arial"/>
          <w:b/>
        </w:rPr>
        <w:t xml:space="preserve">Art. 2º </w:t>
      </w:r>
      <w:r>
        <w:t>- A direção do processo eleitoral ficará a cargo, exclusivamente, de uma Comissão Eleitoral formada por 03 (três) sócios nomeados pelo Presidente do Sindicato em ato formal específico.</w:t>
      </w:r>
    </w:p>
    <w:p w14:paraId="771E2DC9" w14:textId="77777777" w:rsidR="00EB739C" w:rsidRDefault="007F4907" w:rsidP="0045193F">
      <w:pPr>
        <w:pStyle w:val="Corpodetexto"/>
        <w:spacing w:before="120" w:line="276" w:lineRule="auto"/>
        <w:ind w:right="279"/>
      </w:pPr>
      <w:r>
        <w:t>§</w:t>
      </w:r>
      <w:r>
        <w:rPr>
          <w:spacing w:val="-7"/>
        </w:rPr>
        <w:t xml:space="preserve"> </w:t>
      </w:r>
      <w:r>
        <w:t>Único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Eleitoral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liderada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Presidente,</w:t>
      </w:r>
      <w:r>
        <w:rPr>
          <w:spacing w:val="-12"/>
        </w:rPr>
        <w:t xml:space="preserve"> </w:t>
      </w:r>
      <w:r>
        <w:t>encarregado</w:t>
      </w:r>
      <w:r>
        <w:rPr>
          <w:spacing w:val="-9"/>
        </w:rPr>
        <w:t xml:space="preserve"> </w:t>
      </w:r>
      <w:r>
        <w:t xml:space="preserve">de </w:t>
      </w:r>
      <w:r>
        <w:lastRenderedPageBreak/>
        <w:t>representá-la e de executar com celeridade suas decisões.</w:t>
      </w:r>
    </w:p>
    <w:p w14:paraId="771E2DCA" w14:textId="77777777" w:rsidR="00EB739C" w:rsidRDefault="007F4907" w:rsidP="0045193F">
      <w:pPr>
        <w:pStyle w:val="Corpodetexto"/>
        <w:spacing w:before="120" w:line="276" w:lineRule="auto"/>
        <w:ind w:right="282"/>
      </w:pPr>
      <w:r>
        <w:rPr>
          <w:rFonts w:ascii="Arial" w:hAnsi="Arial"/>
          <w:b/>
        </w:rPr>
        <w:t xml:space="preserve">Art. 3º </w:t>
      </w:r>
      <w:r>
        <w:t>– A partir do momento em que estiver nomeada, a Comissão Eleitoral assumirá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exclusividade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comando</w:t>
      </w:r>
      <w:r>
        <w:rPr>
          <w:spacing w:val="-6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eleitoral,</w:t>
      </w:r>
      <w:r>
        <w:rPr>
          <w:spacing w:val="-2"/>
        </w:rPr>
        <w:t xml:space="preserve"> </w:t>
      </w:r>
      <w:r>
        <w:t>cabendo ao Presidente do Sindicato, aos demais membros da Diretoria Executiva e a todos os sócios da entidade o cumprimento fidedigno de suas decisões.</w:t>
      </w:r>
    </w:p>
    <w:p w14:paraId="771E2DCB" w14:textId="77777777" w:rsidR="00EB739C" w:rsidRDefault="007F4907" w:rsidP="0045193F">
      <w:pPr>
        <w:spacing w:before="120" w:line="276" w:lineRule="auto"/>
        <w:ind w:left="143"/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4º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Compete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Comissão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Eleitoral:</w:t>
      </w:r>
    </w:p>
    <w:p w14:paraId="771E2DCC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279"/>
        </w:tabs>
        <w:spacing w:before="120" w:line="276" w:lineRule="auto"/>
        <w:ind w:right="284" w:firstLine="0"/>
        <w:rPr>
          <w:sz w:val="24"/>
        </w:rPr>
      </w:pPr>
      <w:r>
        <w:rPr>
          <w:sz w:val="24"/>
        </w:rPr>
        <w:t xml:space="preserve">- Garantir a boa ordem de todo o processo eleitoral, especialmente no que diz respeito à preservação do ambiente de debate democrático, ético e fraternal na </w:t>
      </w:r>
      <w:r>
        <w:rPr>
          <w:spacing w:val="-2"/>
          <w:sz w:val="24"/>
        </w:rPr>
        <w:t>categoria;</w:t>
      </w:r>
    </w:p>
    <w:p w14:paraId="771E2DCD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339"/>
        </w:tabs>
        <w:spacing w:before="120" w:line="276" w:lineRule="auto"/>
        <w:ind w:right="279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Receber</w:t>
      </w:r>
      <w:r>
        <w:rPr>
          <w:spacing w:val="-5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chapas,</w:t>
      </w:r>
      <w:r>
        <w:rPr>
          <w:spacing w:val="-7"/>
          <w:sz w:val="24"/>
        </w:rPr>
        <w:t xml:space="preserve"> </w:t>
      </w:r>
      <w:r>
        <w:rPr>
          <w:sz w:val="24"/>
        </w:rPr>
        <w:t>decidindo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definitiva sobre sua regularidade em face do disposto no Estatuto do Sindicato e, subsidiariamente, no presente Edital;</w:t>
      </w:r>
    </w:p>
    <w:p w14:paraId="771E2DCE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417"/>
        </w:tabs>
        <w:spacing w:before="120" w:line="276" w:lineRule="auto"/>
        <w:ind w:right="282" w:firstLine="0"/>
        <w:rPr>
          <w:sz w:val="24"/>
        </w:rPr>
      </w:pPr>
      <w:r>
        <w:rPr>
          <w:sz w:val="24"/>
        </w:rPr>
        <w:t>- Resolver todas as pendências e encaminhamentos de sua competência de maneira</w:t>
      </w:r>
      <w:r>
        <w:rPr>
          <w:spacing w:val="-2"/>
          <w:sz w:val="24"/>
        </w:rPr>
        <w:t xml:space="preserve"> </w:t>
      </w:r>
      <w:r>
        <w:rPr>
          <w:sz w:val="24"/>
        </w:rPr>
        <w:t>isenta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Edital,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Estatuto Social do Sindicato e da legislação aplicável;</w:t>
      </w:r>
    </w:p>
    <w:p w14:paraId="771E2DD0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434"/>
        </w:tabs>
        <w:spacing w:before="120" w:line="276" w:lineRule="auto"/>
        <w:ind w:left="434" w:hanging="291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Apurar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votos</w:t>
      </w:r>
      <w:r>
        <w:rPr>
          <w:spacing w:val="-4"/>
          <w:sz w:val="24"/>
        </w:rPr>
        <w:t xml:space="preserve"> </w:t>
      </w:r>
      <w:r>
        <w:rPr>
          <w:sz w:val="24"/>
        </w:rPr>
        <w:t>colhidos,</w:t>
      </w:r>
      <w:r>
        <w:rPr>
          <w:spacing w:val="-6"/>
          <w:sz w:val="24"/>
        </w:rPr>
        <w:t xml:space="preserve"> </w:t>
      </w:r>
      <w:r>
        <w:rPr>
          <w:sz w:val="24"/>
        </w:rPr>
        <w:t>dirimindo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surgirem;</w:t>
      </w:r>
    </w:p>
    <w:p w14:paraId="771E2DD1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367"/>
        </w:tabs>
        <w:spacing w:before="120" w:line="276" w:lineRule="auto"/>
        <w:ind w:left="367" w:hanging="224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Resolver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casos</w:t>
      </w:r>
      <w:r>
        <w:rPr>
          <w:spacing w:val="-6"/>
          <w:sz w:val="24"/>
        </w:rPr>
        <w:t xml:space="preserve"> </w:t>
      </w:r>
      <w:r>
        <w:rPr>
          <w:sz w:val="24"/>
        </w:rPr>
        <w:t>omissos,</w:t>
      </w:r>
      <w:r>
        <w:rPr>
          <w:spacing w:val="-8"/>
          <w:sz w:val="24"/>
        </w:rPr>
        <w:t xml:space="preserve"> </w:t>
      </w:r>
      <w:r>
        <w:rPr>
          <w:sz w:val="24"/>
        </w:rPr>
        <w:t>relativos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eleições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Sindicato;</w:t>
      </w:r>
    </w:p>
    <w:p w14:paraId="771E2DD2" w14:textId="77777777" w:rsidR="00EB739C" w:rsidRDefault="007F4907" w:rsidP="0045193F">
      <w:pPr>
        <w:pStyle w:val="PargrafodaLista"/>
        <w:numPr>
          <w:ilvl w:val="0"/>
          <w:numId w:val="4"/>
        </w:numPr>
        <w:tabs>
          <w:tab w:val="left" w:pos="523"/>
        </w:tabs>
        <w:spacing w:before="120" w:line="276" w:lineRule="auto"/>
        <w:ind w:right="293" w:firstLine="0"/>
        <w:rPr>
          <w:sz w:val="24"/>
        </w:rPr>
      </w:pPr>
      <w:r>
        <w:rPr>
          <w:sz w:val="24"/>
        </w:rPr>
        <w:t xml:space="preserve">– Decidir de forma definitiva sobre todos os recursos que lhe forem submetidos até o limite em que os litígios, em não podendo ser resolvidos no âmbito do Sindicato, devam ser encaminhados para órgãos competentes da </w:t>
      </w:r>
      <w:r>
        <w:rPr>
          <w:spacing w:val="-2"/>
          <w:sz w:val="24"/>
        </w:rPr>
        <w:t>Justiça.</w:t>
      </w:r>
    </w:p>
    <w:p w14:paraId="512D48D9" w14:textId="77777777" w:rsidR="003031EE" w:rsidRDefault="007F4907" w:rsidP="0045193F">
      <w:pPr>
        <w:pStyle w:val="Corpodetexto"/>
        <w:spacing w:before="120" w:line="276" w:lineRule="auto"/>
        <w:ind w:right="274"/>
      </w:pPr>
      <w:r>
        <w:t>§ Único – Caberá ao Presidente da Comissão Eleitoral a direção dos trabalhos, bem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tarefa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garantir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ordem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clima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tranquilidade</w:t>
      </w:r>
      <w:r>
        <w:rPr>
          <w:spacing w:val="-11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apurações.</w:t>
      </w:r>
    </w:p>
    <w:p w14:paraId="771E2DD3" w14:textId="7F328BE2" w:rsidR="00EB739C" w:rsidRDefault="007F4907" w:rsidP="0045193F">
      <w:pPr>
        <w:pStyle w:val="Corpodetexto"/>
        <w:spacing w:before="120" w:line="276" w:lineRule="auto"/>
        <w:ind w:right="274"/>
      </w:pPr>
      <w:r>
        <w:rPr>
          <w:rFonts w:ascii="Arial" w:hAnsi="Arial"/>
          <w:b/>
        </w:rPr>
        <w:t xml:space="preserve">Art. 5º </w:t>
      </w:r>
      <w:r>
        <w:t>- Em conformidade com o Estatuto Social, compete ao Presidente do Sindicato com o auxílio da Comissão Eleitoral:</w:t>
      </w:r>
    </w:p>
    <w:p w14:paraId="771E2DD4" w14:textId="77777777" w:rsidR="00EB739C" w:rsidRDefault="007F4907" w:rsidP="0045193F">
      <w:pPr>
        <w:pStyle w:val="PargrafodaLista"/>
        <w:numPr>
          <w:ilvl w:val="0"/>
          <w:numId w:val="3"/>
        </w:numPr>
        <w:tabs>
          <w:tab w:val="left" w:pos="267"/>
        </w:tabs>
        <w:spacing w:before="120" w:line="276" w:lineRule="auto"/>
        <w:ind w:right="279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sindicalizados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Convocação das Eleições publicada na grande imprensa, do Estatuto do Sindicato e deste Edital dentro do prazo determinado no Capítulo III deste Edital (“Calendário </w:t>
      </w:r>
      <w:r>
        <w:rPr>
          <w:spacing w:val="-2"/>
          <w:sz w:val="24"/>
        </w:rPr>
        <w:t>Eleitoral”);</w:t>
      </w:r>
    </w:p>
    <w:p w14:paraId="771E2DD5" w14:textId="77777777" w:rsidR="00EB739C" w:rsidRDefault="007F4907" w:rsidP="0045193F">
      <w:pPr>
        <w:pStyle w:val="PargrafodaLista"/>
        <w:numPr>
          <w:ilvl w:val="0"/>
          <w:numId w:val="3"/>
        </w:numPr>
        <w:tabs>
          <w:tab w:val="left" w:pos="466"/>
        </w:tabs>
        <w:spacing w:before="120" w:line="276" w:lineRule="auto"/>
        <w:ind w:right="290" w:firstLine="0"/>
        <w:rPr>
          <w:sz w:val="24"/>
        </w:rPr>
      </w:pPr>
      <w:r>
        <w:rPr>
          <w:sz w:val="24"/>
        </w:rPr>
        <w:t>– Garantir que sejam adequadamente documentados todos os atos importantes do processo eleitoral de forma a permitir que a futura Diretoria Executiva eleita possa, em momento oportuno, realizar os procedimentos formais de registro junto aos órgãos competentes;</w:t>
      </w:r>
    </w:p>
    <w:p w14:paraId="771E2DD6" w14:textId="77777777" w:rsidR="00EB739C" w:rsidRDefault="007F4907" w:rsidP="0045193F">
      <w:pPr>
        <w:pStyle w:val="PargrafodaLista"/>
        <w:numPr>
          <w:ilvl w:val="0"/>
          <w:numId w:val="3"/>
        </w:numPr>
        <w:tabs>
          <w:tab w:val="left" w:pos="458"/>
        </w:tabs>
        <w:spacing w:before="120" w:line="276" w:lineRule="auto"/>
        <w:ind w:right="275" w:firstLine="0"/>
        <w:rPr>
          <w:sz w:val="24"/>
        </w:rPr>
      </w:pPr>
      <w:r>
        <w:rPr>
          <w:sz w:val="24"/>
        </w:rPr>
        <w:t>- Guardar cópia digital, para futura impressão, dos e-mails enviados aos associados, das confirmações de recebimento e das mensagens que eventualmente retornarem, bem como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 para que todos os problemas desta ordem sejam adequadamente sanados dentro do prazo estipulado;</w:t>
      </w:r>
    </w:p>
    <w:p w14:paraId="771E2DD7" w14:textId="77777777" w:rsidR="00EB739C" w:rsidRDefault="007F4907" w:rsidP="0045193F">
      <w:pPr>
        <w:pStyle w:val="PargrafodaLista"/>
        <w:numPr>
          <w:ilvl w:val="0"/>
          <w:numId w:val="3"/>
        </w:numPr>
        <w:tabs>
          <w:tab w:val="left" w:pos="456"/>
        </w:tabs>
        <w:spacing w:before="120" w:line="276" w:lineRule="auto"/>
        <w:ind w:right="282" w:firstLine="0"/>
        <w:rPr>
          <w:sz w:val="24"/>
        </w:rPr>
      </w:pPr>
      <w:r>
        <w:rPr>
          <w:sz w:val="24"/>
        </w:rPr>
        <w:t>- Providenciar a organização do processo eletrônico de cadastro eleitoral e votação,</w:t>
      </w:r>
      <w:r>
        <w:rPr>
          <w:spacing w:val="-17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todos</w:t>
      </w:r>
      <w:r>
        <w:rPr>
          <w:spacing w:val="-17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demais</w:t>
      </w:r>
      <w:r>
        <w:rPr>
          <w:spacing w:val="-1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forem</w:t>
      </w:r>
      <w:r>
        <w:rPr>
          <w:spacing w:val="-1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para dar suporte ao processo eleitoral, excluídos os materiais de divulgação das </w:t>
      </w:r>
      <w:r>
        <w:rPr>
          <w:spacing w:val="-2"/>
          <w:sz w:val="24"/>
        </w:rPr>
        <w:t>chapas;</w:t>
      </w:r>
    </w:p>
    <w:p w14:paraId="771E2DD8" w14:textId="77777777" w:rsidR="00EB739C" w:rsidRDefault="007F4907" w:rsidP="0045193F">
      <w:pPr>
        <w:pStyle w:val="PargrafodaLista"/>
        <w:numPr>
          <w:ilvl w:val="0"/>
          <w:numId w:val="3"/>
        </w:numPr>
        <w:tabs>
          <w:tab w:val="left" w:pos="423"/>
        </w:tabs>
        <w:spacing w:before="120" w:line="276" w:lineRule="auto"/>
        <w:ind w:right="293" w:firstLine="0"/>
        <w:rPr>
          <w:sz w:val="24"/>
        </w:rPr>
      </w:pPr>
      <w:r>
        <w:rPr>
          <w:sz w:val="24"/>
        </w:rPr>
        <w:lastRenderedPageBreak/>
        <w:t>– Garantir todas as demais providências eventualmente indispensáveis à correta realização das eleições.</w:t>
      </w:r>
    </w:p>
    <w:p w14:paraId="771E2DD9" w14:textId="77777777" w:rsidR="00EB739C" w:rsidRDefault="007F4907" w:rsidP="0045193F">
      <w:pPr>
        <w:pStyle w:val="Corpodetexto"/>
        <w:spacing w:before="120" w:line="276" w:lineRule="auto"/>
        <w:ind w:right="285"/>
      </w:pPr>
      <w:r>
        <w:t>§ 1º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formulários</w:t>
      </w:r>
      <w:r>
        <w:rPr>
          <w:spacing w:val="-1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serão disponibilizados</w:t>
      </w:r>
      <w:r>
        <w:rPr>
          <w:spacing w:val="-2"/>
        </w:rPr>
        <w:t xml:space="preserve"> </w:t>
      </w:r>
      <w:r>
        <w:t>eletronicamente pelo Presidente da Comissão Eleitoral a todos os envolvidos e interessados no processo eleitoral;</w:t>
      </w:r>
    </w:p>
    <w:p w14:paraId="771E2DDA" w14:textId="77777777" w:rsidR="00EB739C" w:rsidRDefault="007F4907" w:rsidP="0045193F">
      <w:pPr>
        <w:pStyle w:val="Corpodetexto"/>
        <w:spacing w:before="120" w:line="276" w:lineRule="auto"/>
        <w:ind w:right="281"/>
      </w:pPr>
      <w:r>
        <w:t>§ 2º – Todos os documentos produzidos serão digitalizados e deixados à disposição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Eleitoral</w:t>
      </w:r>
      <w:r>
        <w:rPr>
          <w:spacing w:val="-7"/>
        </w:rPr>
        <w:t xml:space="preserve"> </w:t>
      </w:r>
      <w:r>
        <w:t>para consulta ou obtenção de cópias eletrônicas;</w:t>
      </w:r>
    </w:p>
    <w:p w14:paraId="771E2DDB" w14:textId="77777777" w:rsidR="00EB739C" w:rsidRDefault="007F4907" w:rsidP="0045193F">
      <w:pPr>
        <w:pStyle w:val="Corpodetexto"/>
        <w:spacing w:before="120" w:line="276" w:lineRule="auto"/>
        <w:ind w:right="288"/>
      </w:pPr>
      <w:r>
        <w:t xml:space="preserve">§ 3º – As atas e outros documentos do processo de eleições poderão ser assinados eletronicamente, de acordo com o regulamento governamental </w:t>
      </w:r>
      <w:r>
        <w:rPr>
          <w:spacing w:val="-2"/>
        </w:rPr>
        <w:t>vigente;</w:t>
      </w:r>
    </w:p>
    <w:p w14:paraId="771E2DDC" w14:textId="77777777" w:rsidR="00EB739C" w:rsidRDefault="007F4907" w:rsidP="0045193F">
      <w:pPr>
        <w:pStyle w:val="Corpodetexto"/>
        <w:spacing w:before="120" w:line="276" w:lineRule="auto"/>
        <w:ind w:right="292"/>
      </w:pPr>
      <w:r>
        <w:t xml:space="preserve">§ 4º - Todos os atos e atualizações relativas ao processo eleitoral serão divulgados na página eletrônica do Sindicato dos Servidores do Tribunal de Contas do Estado de São Paulo: </w:t>
      </w:r>
      <w:hyperlink r:id="rId8">
        <w:r>
          <w:rPr>
            <w:u w:val="single"/>
          </w:rPr>
          <w:t>https://sindcontas-sp.org/.</w:t>
        </w:r>
      </w:hyperlink>
    </w:p>
    <w:p w14:paraId="771E2DDD" w14:textId="77777777" w:rsidR="00EB739C" w:rsidRDefault="007F4907" w:rsidP="0045193F">
      <w:pPr>
        <w:pStyle w:val="Corpodetexto"/>
        <w:spacing w:before="120" w:line="276" w:lineRule="auto"/>
        <w:ind w:right="275"/>
      </w:pPr>
      <w:r>
        <w:rPr>
          <w:rFonts w:ascii="Arial" w:hAnsi="Arial"/>
          <w:b/>
        </w:rPr>
        <w:t xml:space="preserve">Art. 6º </w:t>
      </w:r>
      <w:r>
        <w:t>– A listagem de nomes de sócios e respectivos e-mails, com todas as correções,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disponibilizada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chapa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confirmação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sua </w:t>
      </w:r>
      <w:r>
        <w:rPr>
          <w:spacing w:val="-2"/>
        </w:rPr>
        <w:t>inscrição.</w:t>
      </w:r>
    </w:p>
    <w:p w14:paraId="771E2DDE" w14:textId="77777777" w:rsidR="00EB739C" w:rsidRDefault="00EB739C" w:rsidP="0045193F">
      <w:pPr>
        <w:pStyle w:val="Corpodetexto"/>
        <w:spacing w:before="120" w:line="276" w:lineRule="auto"/>
        <w:ind w:left="0"/>
        <w:jc w:val="left"/>
      </w:pPr>
    </w:p>
    <w:p w14:paraId="771E2DDF" w14:textId="77777777" w:rsidR="00EB739C" w:rsidRDefault="007F4907" w:rsidP="0045193F">
      <w:pPr>
        <w:pStyle w:val="Ttulo1"/>
        <w:spacing w:before="120" w:line="276" w:lineRule="auto"/>
      </w:pPr>
      <w:r>
        <w:t>Capítulo</w:t>
      </w:r>
      <w:r>
        <w:rPr>
          <w:spacing w:val="-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chapas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campanha</w:t>
      </w:r>
      <w:r>
        <w:rPr>
          <w:spacing w:val="-7"/>
        </w:rPr>
        <w:t xml:space="preserve"> </w:t>
      </w:r>
      <w:r>
        <w:rPr>
          <w:spacing w:val="-2"/>
        </w:rPr>
        <w:t>eleitoral</w:t>
      </w:r>
    </w:p>
    <w:p w14:paraId="5C0B3039" w14:textId="77777777" w:rsidR="00A37C16" w:rsidRDefault="00A37C16" w:rsidP="00FC58C9">
      <w:pPr>
        <w:pStyle w:val="Corpodetexto"/>
        <w:spacing w:before="120" w:line="276" w:lineRule="auto"/>
        <w:jc w:val="left"/>
      </w:pPr>
    </w:p>
    <w:p w14:paraId="11B996CD" w14:textId="2DE24203" w:rsidR="00A37C16" w:rsidRDefault="007F4907" w:rsidP="00FC58C9">
      <w:pPr>
        <w:pStyle w:val="Corpodetexto"/>
        <w:spacing w:before="120" w:line="276" w:lineRule="auto"/>
        <w:jc w:val="left"/>
      </w:pPr>
      <w:r>
        <w:t>Art.</w:t>
      </w:r>
      <w:r>
        <w:rPr>
          <w:spacing w:val="40"/>
        </w:rPr>
        <w:t xml:space="preserve"> </w:t>
      </w:r>
      <w:r>
        <w:t>7º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conformidade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39"/>
        </w:rPr>
        <w:t xml:space="preserve"> </w:t>
      </w:r>
      <w:r>
        <w:t>artigos</w:t>
      </w:r>
      <w:r>
        <w:rPr>
          <w:spacing w:val="39"/>
        </w:rPr>
        <w:t xml:space="preserve"> </w:t>
      </w:r>
      <w:r>
        <w:t>14;</w:t>
      </w:r>
      <w:r>
        <w:rPr>
          <w:spacing w:val="39"/>
        </w:rPr>
        <w:t xml:space="preserve"> </w:t>
      </w:r>
      <w:r>
        <w:t>15,</w:t>
      </w:r>
      <w:r>
        <w:rPr>
          <w:spacing w:val="39"/>
        </w:rPr>
        <w:t xml:space="preserve"> </w:t>
      </w:r>
      <w:r>
        <w:t>parágrafo</w:t>
      </w:r>
      <w:r>
        <w:rPr>
          <w:spacing w:val="40"/>
        </w:rPr>
        <w:t xml:space="preserve"> </w:t>
      </w:r>
      <w:r>
        <w:t>2º;</w:t>
      </w:r>
      <w:r>
        <w:rPr>
          <w:spacing w:val="37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26</w:t>
      </w:r>
      <w:r>
        <w:rPr>
          <w:spacing w:val="40"/>
        </w:rPr>
        <w:t xml:space="preserve"> </w:t>
      </w:r>
      <w:r>
        <w:t>do Estatuto</w:t>
      </w:r>
      <w:r>
        <w:rPr>
          <w:spacing w:val="71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Sindicato,</w:t>
      </w:r>
      <w:r>
        <w:rPr>
          <w:spacing w:val="72"/>
        </w:rPr>
        <w:t xml:space="preserve"> </w:t>
      </w:r>
      <w:r>
        <w:t>sob</w:t>
      </w:r>
      <w:r>
        <w:rPr>
          <w:spacing w:val="70"/>
        </w:rPr>
        <w:t xml:space="preserve"> </w:t>
      </w:r>
      <w:r>
        <w:t>pena</w:t>
      </w:r>
      <w:r>
        <w:rPr>
          <w:spacing w:val="70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recusa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inscrição,</w:t>
      </w:r>
      <w:r>
        <w:rPr>
          <w:spacing w:val="70"/>
        </w:rPr>
        <w:t xml:space="preserve"> </w:t>
      </w:r>
      <w:r>
        <w:t>as</w:t>
      </w:r>
      <w:r>
        <w:rPr>
          <w:spacing w:val="72"/>
        </w:rPr>
        <w:t xml:space="preserve"> </w:t>
      </w:r>
      <w:r>
        <w:t>chapas</w:t>
      </w:r>
      <w:r>
        <w:rPr>
          <w:spacing w:val="72"/>
        </w:rPr>
        <w:t xml:space="preserve"> </w:t>
      </w:r>
      <w:r>
        <w:t xml:space="preserve">terão candidatos para todos os cargos da Diretoria e do Conselho Fiscal, a saber: </w:t>
      </w:r>
    </w:p>
    <w:p w14:paraId="0A6CA3D7" w14:textId="2693DE08" w:rsidR="00BA35A1" w:rsidRPr="00FC58C9" w:rsidRDefault="007F4907" w:rsidP="00FC58C9">
      <w:pPr>
        <w:pStyle w:val="Corpodetexto"/>
        <w:spacing w:before="120" w:line="276" w:lineRule="auto"/>
        <w:jc w:val="left"/>
        <w:rPr>
          <w:b/>
          <w:bCs/>
        </w:rPr>
      </w:pPr>
      <w:r w:rsidRPr="00FC58C9">
        <w:rPr>
          <w:b/>
          <w:bCs/>
        </w:rPr>
        <w:t>DIRETORIA EXECUTIVA</w:t>
      </w:r>
    </w:p>
    <w:p w14:paraId="771E2DE3" w14:textId="62358484" w:rsidR="00EB739C" w:rsidRDefault="007F4907" w:rsidP="00FC58C9">
      <w:pPr>
        <w:pStyle w:val="Corpodetexto"/>
        <w:numPr>
          <w:ilvl w:val="0"/>
          <w:numId w:val="5"/>
        </w:numPr>
        <w:spacing w:before="120" w:line="276" w:lineRule="auto"/>
        <w:ind w:left="567"/>
        <w:jc w:val="left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Presidente;</w:t>
      </w:r>
    </w:p>
    <w:p w14:paraId="771E2DE4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Vice-</w:t>
      </w:r>
      <w:r>
        <w:rPr>
          <w:spacing w:val="-2"/>
          <w:sz w:val="24"/>
        </w:rPr>
        <w:t>Presidente;</w:t>
      </w:r>
    </w:p>
    <w:p w14:paraId="771E2DE5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407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Secretário-</w:t>
      </w:r>
      <w:r>
        <w:rPr>
          <w:spacing w:val="-2"/>
          <w:sz w:val="24"/>
        </w:rPr>
        <w:t>Geral;</w:t>
      </w:r>
    </w:p>
    <w:p w14:paraId="771E2DE6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434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Tesoureiro;</w:t>
      </w:r>
    </w:p>
    <w:p w14:paraId="771E2DE7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Diretor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Jurídico;</w:t>
      </w:r>
    </w:p>
    <w:p w14:paraId="771E2DE8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434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Suplente;</w:t>
      </w:r>
    </w:p>
    <w:p w14:paraId="771E2DE9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02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Suplente;</w:t>
      </w:r>
    </w:p>
    <w:p w14:paraId="771E2DEA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Suplente;</w:t>
      </w:r>
    </w:p>
    <w:p w14:paraId="771E2DEB" w14:textId="77777777" w:rsidR="00EB739C" w:rsidRPr="00422CEE" w:rsidRDefault="007F4907" w:rsidP="00FC58C9">
      <w:pPr>
        <w:pStyle w:val="PargrafodaLista"/>
        <w:numPr>
          <w:ilvl w:val="0"/>
          <w:numId w:val="5"/>
        </w:numPr>
        <w:tabs>
          <w:tab w:val="left" w:pos="434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Suplente;</w:t>
      </w:r>
    </w:p>
    <w:p w14:paraId="32A972D7" w14:textId="5F974955" w:rsidR="00422CEE" w:rsidRDefault="00422CEE" w:rsidP="00FC58C9">
      <w:pPr>
        <w:pStyle w:val="PargrafodaLista"/>
        <w:numPr>
          <w:ilvl w:val="0"/>
          <w:numId w:val="5"/>
        </w:numPr>
        <w:tabs>
          <w:tab w:val="left" w:pos="434"/>
          <w:tab w:val="left" w:pos="567"/>
        </w:tabs>
        <w:spacing w:before="120" w:line="276" w:lineRule="auto"/>
        <w:ind w:left="567"/>
        <w:rPr>
          <w:sz w:val="24"/>
        </w:rPr>
      </w:pPr>
      <w:r>
        <w:rPr>
          <w:spacing w:val="-2"/>
          <w:sz w:val="24"/>
        </w:rPr>
        <w:t>- Suplente</w:t>
      </w:r>
    </w:p>
    <w:p w14:paraId="5541B1E3" w14:textId="32CBE977" w:rsidR="00FC58C9" w:rsidRPr="00FC58C9" w:rsidRDefault="00FC58C9" w:rsidP="00FC58C9">
      <w:pPr>
        <w:pStyle w:val="PargrafodaLista"/>
        <w:spacing w:before="120" w:line="276" w:lineRule="auto"/>
        <w:ind w:left="863" w:hanging="721"/>
        <w:rPr>
          <w:b/>
          <w:bCs/>
          <w:sz w:val="24"/>
        </w:rPr>
      </w:pPr>
      <w:r w:rsidRPr="00FC58C9">
        <w:rPr>
          <w:b/>
          <w:bCs/>
          <w:sz w:val="24"/>
        </w:rPr>
        <w:t>CONSELHO FISCAL</w:t>
      </w:r>
    </w:p>
    <w:p w14:paraId="771E2DED" w14:textId="56033CD6" w:rsidR="00EB739C" w:rsidRDefault="007F4907" w:rsidP="00FC58C9">
      <w:pPr>
        <w:pStyle w:val="PargrafodaLista"/>
        <w:numPr>
          <w:ilvl w:val="0"/>
          <w:numId w:val="5"/>
        </w:numPr>
        <w:tabs>
          <w:tab w:val="left" w:pos="434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1º</w:t>
      </w:r>
      <w:r>
        <w:rPr>
          <w:spacing w:val="-8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Efetivo;</w:t>
      </w:r>
    </w:p>
    <w:p w14:paraId="771E2DEE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02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2º</w:t>
      </w:r>
      <w:r>
        <w:rPr>
          <w:spacing w:val="-6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Efetivo;</w:t>
      </w:r>
    </w:p>
    <w:p w14:paraId="771E2DEF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68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3º</w:t>
      </w:r>
      <w:r>
        <w:rPr>
          <w:spacing w:val="-6"/>
          <w:sz w:val="24"/>
        </w:rPr>
        <w:t xml:space="preserve"> </w:t>
      </w:r>
      <w:r>
        <w:rPr>
          <w:sz w:val="24"/>
        </w:rPr>
        <w:t>Conselheiro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Efetivo;</w:t>
      </w:r>
    </w:p>
    <w:p w14:paraId="771E2DF0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95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Suplente;</w:t>
      </w:r>
    </w:p>
    <w:p w14:paraId="771E2DF1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27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Suplente;</w:t>
      </w:r>
    </w:p>
    <w:p w14:paraId="771E2DF2" w14:textId="77777777" w:rsidR="00EB739C" w:rsidRDefault="007F4907" w:rsidP="00FC58C9">
      <w:pPr>
        <w:pStyle w:val="PargrafodaLista"/>
        <w:numPr>
          <w:ilvl w:val="0"/>
          <w:numId w:val="5"/>
        </w:numPr>
        <w:tabs>
          <w:tab w:val="left" w:pos="594"/>
        </w:tabs>
        <w:spacing w:before="120" w:line="276" w:lineRule="auto"/>
        <w:ind w:hanging="72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Suplente.</w:t>
      </w:r>
    </w:p>
    <w:p w14:paraId="771E2DF3" w14:textId="77777777" w:rsidR="00EB739C" w:rsidRDefault="007F4907" w:rsidP="0045193F">
      <w:pPr>
        <w:pStyle w:val="Corpodetexto"/>
        <w:spacing w:before="120" w:line="276" w:lineRule="auto"/>
        <w:ind w:right="279"/>
      </w:pPr>
      <w:r>
        <w:t>§</w:t>
      </w:r>
      <w:r>
        <w:rPr>
          <w:spacing w:val="-7"/>
        </w:rPr>
        <w:t xml:space="preserve"> </w:t>
      </w:r>
      <w:r>
        <w:t>1º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totalidade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candidatos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suplente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Executiva e do Conselho Fiscal é facultativa (Estatuto Social, Art. 29, “caput”);</w:t>
      </w:r>
    </w:p>
    <w:p w14:paraId="771E2DF4" w14:textId="77777777" w:rsidR="00EB739C" w:rsidRDefault="007F4907" w:rsidP="0045193F">
      <w:pPr>
        <w:pStyle w:val="Corpodetexto"/>
        <w:spacing w:before="120" w:line="276" w:lineRule="auto"/>
        <w:ind w:right="281"/>
      </w:pPr>
      <w:r>
        <w:t>§ 2º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suplentes para a Diretoria</w:t>
      </w:r>
      <w:r>
        <w:rPr>
          <w:spacing w:val="-1"/>
        </w:rPr>
        <w:t xml:space="preserve"> </w:t>
      </w:r>
      <w:r>
        <w:t>Executiva não serão</w:t>
      </w:r>
      <w:r>
        <w:rPr>
          <w:spacing w:val="-1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 importância e prioridade (1º, 2º, 3º, etc.) por força do disposto no Art. 19, § 1º.</w:t>
      </w:r>
    </w:p>
    <w:p w14:paraId="771E2DF5" w14:textId="77777777" w:rsidR="00EB739C" w:rsidRDefault="007F4907" w:rsidP="0045193F">
      <w:pPr>
        <w:pStyle w:val="Corpodetexto"/>
        <w:spacing w:before="120" w:line="276" w:lineRule="auto"/>
        <w:ind w:right="279"/>
      </w:pPr>
      <w:r>
        <w:rPr>
          <w:rFonts w:ascii="Arial" w:hAnsi="Arial"/>
          <w:b/>
        </w:rPr>
        <w:t xml:space="preserve">Art. 8º </w:t>
      </w:r>
      <w:r>
        <w:t>– Para</w:t>
      </w:r>
      <w:r>
        <w:rPr>
          <w:spacing w:val="-2"/>
        </w:rPr>
        <w:t xml:space="preserve"> </w:t>
      </w:r>
      <w:r>
        <w:t>fins de inscrição da chapa, o associado representante da mesma enviará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e-</w:t>
      </w:r>
      <w:r w:rsidRPr="0098549D">
        <w:t>mail</w:t>
      </w:r>
      <w:r w:rsidRPr="0098549D">
        <w:rPr>
          <w:spacing w:val="-17"/>
        </w:rPr>
        <w:t xml:space="preserve"> </w:t>
      </w:r>
      <w:hyperlink r:id="rId9">
        <w:r w:rsidRPr="0098549D">
          <w:rPr>
            <w:color w:val="000000"/>
            <w:u w:val="single"/>
          </w:rPr>
          <w:t>eleicoes@sindcontas-sp.org</w:t>
        </w:r>
        <w:r w:rsidRPr="0098549D">
          <w:rPr>
            <w:color w:val="000000"/>
          </w:rPr>
          <w:t>,</w:t>
        </w:r>
      </w:hyperlink>
      <w:r>
        <w:rPr>
          <w:color w:val="000000"/>
          <w:spacing w:val="-17"/>
        </w:rPr>
        <w:t xml:space="preserve"> </w:t>
      </w:r>
      <w:r>
        <w:rPr>
          <w:color w:val="000000"/>
        </w:rPr>
        <w:t>endereçado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Presidente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da Comissão Eleitoral, uma cópia digital de ofício assinado, manual ou eletronicamente, na qual constará uma relação de nomes para cada cargo em disputa, com RG, CPF e número de matrícula de cada candidato, bem como o nome da chapa em questão.</w:t>
      </w:r>
    </w:p>
    <w:p w14:paraId="771E2DF6" w14:textId="77777777" w:rsidR="00EB739C" w:rsidRDefault="007F4907" w:rsidP="0045193F">
      <w:pPr>
        <w:pStyle w:val="Corpodetexto"/>
        <w:spacing w:before="120" w:line="276" w:lineRule="auto"/>
        <w:ind w:right="292"/>
      </w:pPr>
      <w:r>
        <w:t>§ 1º – O ofício de inscrição da chapa será acompanhado de cópias digitais legíveis dos documentos pessoais de cada candidato relacionado;</w:t>
      </w:r>
    </w:p>
    <w:p w14:paraId="771E2DF7" w14:textId="77777777" w:rsidR="00EB739C" w:rsidRDefault="007F4907" w:rsidP="0045193F">
      <w:pPr>
        <w:pStyle w:val="Corpodetexto"/>
        <w:spacing w:before="120" w:line="276" w:lineRule="auto"/>
        <w:ind w:right="295"/>
      </w:pPr>
      <w:r>
        <w:t>§ 2º – O número de cada chapa será atribuído sequencialmente a partir de “1” (um) em numerais inteiros por ato do Presidente da Comissão Eleitoral em respeito estrito e absoluto à ordem de chegada dos pedidos de inscrição;</w:t>
      </w:r>
    </w:p>
    <w:p w14:paraId="771E2DF8" w14:textId="77777777" w:rsidR="00EB739C" w:rsidRDefault="007F4907" w:rsidP="0045193F">
      <w:pPr>
        <w:pStyle w:val="Corpodetexto"/>
        <w:spacing w:before="120" w:line="276" w:lineRule="auto"/>
        <w:ind w:right="288"/>
      </w:pPr>
      <w:r>
        <w:t>§ 3º – Na cédula eleitoral eletrônica constarão o número de cada chapa e seu respectivo nome.</w:t>
      </w:r>
    </w:p>
    <w:p w14:paraId="771E2DF9" w14:textId="77777777" w:rsidR="00EB739C" w:rsidRDefault="007F4907" w:rsidP="0045193F">
      <w:pPr>
        <w:pStyle w:val="Corpodetexto"/>
        <w:spacing w:before="120" w:line="276" w:lineRule="auto"/>
        <w:ind w:right="277"/>
      </w:pPr>
      <w:r>
        <w:rPr>
          <w:rFonts w:ascii="Arial" w:hAnsi="Arial"/>
          <w:b/>
        </w:rPr>
        <w:t xml:space="preserve">Art. 9º </w:t>
      </w:r>
      <w:r>
        <w:t>– A campanha eleitoral terá o formato de campanha “verde”, ou seja, realizada</w:t>
      </w:r>
      <w:r>
        <w:rPr>
          <w:spacing w:val="-17"/>
        </w:rPr>
        <w:t xml:space="preserve"> </w:t>
      </w:r>
      <w:r>
        <w:t>fundamentalmente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documentos</w:t>
      </w:r>
      <w:r>
        <w:rPr>
          <w:spacing w:val="-17"/>
        </w:rPr>
        <w:t xml:space="preserve"> </w:t>
      </w:r>
      <w:r>
        <w:t>eletrônicos</w:t>
      </w:r>
      <w:r>
        <w:rPr>
          <w:spacing w:val="-16"/>
        </w:rPr>
        <w:t xml:space="preserve"> </w:t>
      </w:r>
      <w:r>
        <w:t>disponíveis</w:t>
      </w:r>
      <w:r>
        <w:rPr>
          <w:spacing w:val="-17"/>
        </w:rPr>
        <w:t xml:space="preserve"> </w:t>
      </w:r>
      <w:r>
        <w:t>em endereços da Internet ou enviados por e-mail, sem que seja vedado o uso de materiais</w:t>
      </w:r>
      <w:r>
        <w:rPr>
          <w:spacing w:val="-7"/>
        </w:rPr>
        <w:t xml:space="preserve"> </w:t>
      </w:r>
      <w:r>
        <w:t>impressos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outro</w:t>
      </w:r>
      <w:r>
        <w:rPr>
          <w:spacing w:val="-9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propaganda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chapa</w:t>
      </w:r>
      <w:r>
        <w:rPr>
          <w:spacing w:val="-6"/>
        </w:rPr>
        <w:t xml:space="preserve"> </w:t>
      </w:r>
      <w:r>
        <w:t>julgar conveniente produzir.</w:t>
      </w:r>
    </w:p>
    <w:p w14:paraId="771E2DFA" w14:textId="77777777" w:rsidR="00EB739C" w:rsidRDefault="007F4907" w:rsidP="0045193F">
      <w:pPr>
        <w:pStyle w:val="Corpodetexto"/>
        <w:spacing w:before="120" w:line="276" w:lineRule="auto"/>
        <w:ind w:right="288"/>
      </w:pPr>
      <w:r>
        <w:rPr>
          <w:rFonts w:ascii="Arial" w:hAnsi="Arial"/>
          <w:b/>
        </w:rPr>
        <w:t xml:space="preserve">Art. 10 </w:t>
      </w:r>
      <w:r>
        <w:t>– Através de e-mail simples encaminhado a qualquer tempo ao Presidente da Comissão Eleitoral, a chapa poderá designar fiscais para acompanhar a votação ou apurações, bem como constituir representante para tomar as providências que julgar necessárias.</w:t>
      </w:r>
    </w:p>
    <w:p w14:paraId="771E2DFB" w14:textId="77777777" w:rsidR="00EB739C" w:rsidRDefault="00EB739C" w:rsidP="0045193F">
      <w:pPr>
        <w:pStyle w:val="Corpodetexto"/>
        <w:spacing w:before="120" w:line="276" w:lineRule="auto"/>
        <w:ind w:left="0"/>
        <w:jc w:val="left"/>
      </w:pPr>
    </w:p>
    <w:p w14:paraId="771E2DFC" w14:textId="77777777" w:rsidR="00EB739C" w:rsidRDefault="007F4907" w:rsidP="0045193F">
      <w:pPr>
        <w:pStyle w:val="Ttulo1"/>
        <w:spacing w:before="120" w:line="276" w:lineRule="auto"/>
      </w:pPr>
      <w:r>
        <w:t>Capítulo</w:t>
      </w:r>
      <w:r>
        <w:rPr>
          <w:spacing w:val="-9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Calendário</w:t>
      </w:r>
      <w:r>
        <w:rPr>
          <w:spacing w:val="-5"/>
        </w:rPr>
        <w:t xml:space="preserve"> </w:t>
      </w:r>
      <w:r>
        <w:rPr>
          <w:spacing w:val="-2"/>
        </w:rPr>
        <w:t>Eleitoral</w:t>
      </w:r>
    </w:p>
    <w:p w14:paraId="7A479EDE" w14:textId="77777777" w:rsidR="00A37C16" w:rsidRDefault="00A37C16" w:rsidP="0045193F">
      <w:pPr>
        <w:spacing w:before="120" w:line="276" w:lineRule="auto"/>
        <w:ind w:left="140"/>
        <w:jc w:val="both"/>
        <w:rPr>
          <w:rFonts w:ascii="Arial" w:hAnsi="Arial"/>
          <w:b/>
        </w:rPr>
      </w:pPr>
    </w:p>
    <w:p w14:paraId="771E2DFF" w14:textId="3445F152" w:rsidR="00EB739C" w:rsidRDefault="007F4907" w:rsidP="0045193F">
      <w:pPr>
        <w:spacing w:before="120" w:line="276" w:lineRule="auto"/>
        <w:ind w:left="14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prazos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eleições</w:t>
      </w:r>
      <w:r>
        <w:rPr>
          <w:spacing w:val="-2"/>
        </w:rPr>
        <w:t xml:space="preserve"> </w:t>
      </w:r>
      <w:r>
        <w:rPr>
          <w:spacing w:val="-4"/>
        </w:rPr>
        <w:t>são:</w:t>
      </w:r>
    </w:p>
    <w:p w14:paraId="771E2E00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372"/>
        </w:tabs>
        <w:spacing w:before="120" w:line="276" w:lineRule="auto"/>
        <w:ind w:right="138" w:firstLine="0"/>
      </w:pPr>
      <w:r>
        <w:t xml:space="preserve">– Até </w:t>
      </w:r>
      <w:r>
        <w:rPr>
          <w:rFonts w:ascii="Arial" w:hAnsi="Arial"/>
          <w:b/>
        </w:rPr>
        <w:t xml:space="preserve">24/07/2026 </w:t>
      </w:r>
      <w:r>
        <w:t>(sexta-feira): publicação na grande imprensa do Edital de Convocação das Eleições;</w:t>
      </w:r>
    </w:p>
    <w:p w14:paraId="771E2E01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393"/>
        </w:tabs>
        <w:spacing w:before="120" w:line="276" w:lineRule="auto"/>
        <w:ind w:right="136" w:firstLine="0"/>
      </w:pPr>
      <w:r>
        <w:t xml:space="preserve">– Até </w:t>
      </w:r>
      <w:r>
        <w:rPr>
          <w:rFonts w:ascii="Arial" w:hAnsi="Arial"/>
          <w:b/>
        </w:rPr>
        <w:t xml:space="preserve">29/07/2026 </w:t>
      </w:r>
      <w:r>
        <w:t>(quarta-feira): divulgação de resumo dos principais pontos do processo eleitoral (Regimento Interno e composição da Comissão Eleitoral) pelo Presidente do Sindicato por meio de ato formal reproduzido em mensagem eletrônica enviada a todos os associados da entidade, estejam ou não em dia com suas contribuições, com links para textos integrais do Estatuto, Regimento Eleitoral e para as publicações na grande imprensa;</w:t>
      </w:r>
    </w:p>
    <w:p w14:paraId="771E2E02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00"/>
        </w:tabs>
        <w:spacing w:before="120" w:line="276" w:lineRule="auto"/>
        <w:ind w:right="139" w:firstLine="0"/>
      </w:pPr>
      <w:r>
        <w:t xml:space="preserve">– Até </w:t>
      </w:r>
      <w:r>
        <w:rPr>
          <w:rFonts w:ascii="Arial" w:hAnsi="Arial"/>
          <w:b/>
        </w:rPr>
        <w:t xml:space="preserve">03/08/2026 </w:t>
      </w:r>
      <w:r>
        <w:t>(segunda-feira): prazo limite para apresentação de recursos contra</w:t>
      </w:r>
      <w:r>
        <w:rPr>
          <w:spacing w:val="40"/>
        </w:rPr>
        <w:t xml:space="preserve"> </w:t>
      </w:r>
      <w:r>
        <w:t xml:space="preserve">o presente Edital, a serem votados pela Diretoria do Sindicato, ouvida a Comissão </w:t>
      </w:r>
      <w:r>
        <w:rPr>
          <w:spacing w:val="-2"/>
        </w:rPr>
        <w:t>Eleitoral;</w:t>
      </w:r>
    </w:p>
    <w:p w14:paraId="771E2E03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20"/>
        </w:tabs>
        <w:spacing w:before="120" w:line="276" w:lineRule="auto"/>
        <w:ind w:right="141" w:firstLine="0"/>
      </w:pPr>
      <w:r>
        <w:lastRenderedPageBreak/>
        <w:t xml:space="preserve">- Até </w:t>
      </w:r>
      <w:r>
        <w:rPr>
          <w:rFonts w:ascii="Arial" w:hAnsi="Arial"/>
          <w:b/>
        </w:rPr>
        <w:t xml:space="preserve">07/08/2026 </w:t>
      </w:r>
      <w:r>
        <w:t>(sexta-feira): prazo final para que a Diretoria do Sindicato responda e, eventualmente, resolva todos os recursos pertinentes e, portanto, realize todas as providências necessárias, eventualmente republicando o Edital;</w:t>
      </w:r>
    </w:p>
    <w:p w14:paraId="771E2E04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348"/>
        </w:tabs>
        <w:spacing w:before="120" w:line="276" w:lineRule="auto"/>
        <w:ind w:left="348" w:hanging="208"/>
      </w:pPr>
      <w:r>
        <w:t>–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09/10/2026</w:t>
      </w:r>
      <w:r>
        <w:rPr>
          <w:rFonts w:ascii="Arial" w:hAnsi="Arial"/>
          <w:b/>
          <w:spacing w:val="-7"/>
        </w:rPr>
        <w:t xml:space="preserve"> </w:t>
      </w:r>
      <w:r>
        <w:t>(sexta-feira):</w:t>
      </w:r>
      <w:r>
        <w:rPr>
          <w:spacing w:val="-6"/>
        </w:rPr>
        <w:t xml:space="preserve"> </w:t>
      </w:r>
      <w:r>
        <w:t>derradeiro</w:t>
      </w:r>
      <w:r>
        <w:rPr>
          <w:spacing w:val="-6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chapas;</w:t>
      </w:r>
    </w:p>
    <w:p w14:paraId="771E2E05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10"/>
        </w:tabs>
        <w:spacing w:before="120" w:line="276" w:lineRule="auto"/>
        <w:ind w:left="410" w:hanging="270"/>
      </w:pP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referida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“II”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“V”:</w:t>
      </w:r>
      <w:r>
        <w:rPr>
          <w:spacing w:val="-1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rPr>
          <w:spacing w:val="-2"/>
        </w:rPr>
        <w:t>para:</w:t>
      </w:r>
    </w:p>
    <w:p w14:paraId="771E2E06" w14:textId="77777777" w:rsidR="00EB739C" w:rsidRDefault="007F4907" w:rsidP="0045193F">
      <w:pPr>
        <w:pStyle w:val="PargrafodaLista"/>
        <w:numPr>
          <w:ilvl w:val="1"/>
          <w:numId w:val="1"/>
        </w:numPr>
        <w:tabs>
          <w:tab w:val="left" w:pos="586"/>
        </w:tabs>
        <w:spacing w:before="120" w:line="276" w:lineRule="auto"/>
        <w:ind w:right="141" w:firstLine="0"/>
      </w:pPr>
      <w:r>
        <w:t>regularização dos associados cujas mensalidades estiverem com pagamento atrasado; e</w:t>
      </w:r>
    </w:p>
    <w:p w14:paraId="771E2E07" w14:textId="77777777" w:rsidR="00EB739C" w:rsidRDefault="007F4907" w:rsidP="0045193F">
      <w:pPr>
        <w:pStyle w:val="PargrafodaLista"/>
        <w:numPr>
          <w:ilvl w:val="1"/>
          <w:numId w:val="1"/>
        </w:numPr>
        <w:tabs>
          <w:tab w:val="left" w:pos="495"/>
        </w:tabs>
        <w:spacing w:before="120" w:line="276" w:lineRule="auto"/>
        <w:ind w:left="495" w:hanging="355"/>
      </w:pPr>
      <w:r>
        <w:t>inscrição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chapas;</w:t>
      </w:r>
    </w:p>
    <w:p w14:paraId="771E2E08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77"/>
        </w:tabs>
        <w:spacing w:before="120" w:line="276" w:lineRule="auto"/>
        <w:ind w:right="141" w:firstLine="0"/>
      </w:pPr>
      <w:r>
        <w:t>– Recebida a inscrição da chapa, a Comissão Eleitoral terá 24 (vinte e quatro) horas para validá-la ou não, cabendo recurso à Diretoria do Sindicato com prazo de outras 24 (vinte e quatro) horas para que esta delibere em definitivo;</w:t>
      </w:r>
    </w:p>
    <w:p w14:paraId="771E2E09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545"/>
        </w:tabs>
        <w:spacing w:before="120" w:line="276" w:lineRule="auto"/>
        <w:ind w:right="138" w:firstLine="0"/>
      </w:pPr>
      <w:r>
        <w:t>– Confirmada a inscrição da chapa, a Comissão Eleitoral e a Diretoria do Sindicato terão um prazo limite, não prorrogável, de 24 (vinte e quatro) horas para entregar a relação de associados da entidade, devendo constar, ao menos, nome, seção e e-mail de cada sindicalizado;</w:t>
      </w:r>
    </w:p>
    <w:p w14:paraId="771E2E0A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64"/>
        </w:tabs>
        <w:spacing w:before="120" w:line="276" w:lineRule="auto"/>
        <w:ind w:right="141" w:firstLine="0"/>
      </w:pPr>
      <w:r>
        <w:t>– A listagem de sócios com direito a voto será atualizada à medida em que o procedimento previsto na letra “A” do item VI produzir resultados;</w:t>
      </w:r>
    </w:p>
    <w:p w14:paraId="771E2E0B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348"/>
        </w:tabs>
        <w:spacing w:before="120" w:line="276" w:lineRule="auto"/>
        <w:ind w:left="348" w:hanging="208"/>
      </w:pPr>
      <w:r>
        <w:t>–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13/10/2026</w:t>
      </w:r>
      <w:r>
        <w:rPr>
          <w:rFonts w:ascii="Arial" w:hAnsi="Arial"/>
          <w:b/>
          <w:spacing w:val="-8"/>
        </w:rPr>
        <w:t xml:space="preserve"> </w:t>
      </w:r>
      <w:r>
        <w:t>(terça-feira)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10/11/2026</w:t>
      </w:r>
      <w:r>
        <w:rPr>
          <w:rFonts w:ascii="Arial" w:hAnsi="Arial"/>
          <w:b/>
          <w:spacing w:val="-8"/>
        </w:rPr>
        <w:t xml:space="preserve"> </w:t>
      </w:r>
      <w:r>
        <w:t>(terça-feira):</w:t>
      </w:r>
      <w:r>
        <w:rPr>
          <w:spacing w:val="-8"/>
        </w:rPr>
        <w:t xml:space="preserve"> </w:t>
      </w:r>
      <w:r>
        <w:t>campanha</w:t>
      </w:r>
      <w:r>
        <w:rPr>
          <w:spacing w:val="-7"/>
        </w:rPr>
        <w:t xml:space="preserve"> </w:t>
      </w:r>
      <w:r>
        <w:rPr>
          <w:spacing w:val="-2"/>
        </w:rPr>
        <w:t>eleitoral;</w:t>
      </w:r>
    </w:p>
    <w:p w14:paraId="771E2E0C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29"/>
        </w:tabs>
        <w:spacing w:before="120" w:line="276" w:lineRule="auto"/>
        <w:ind w:right="141" w:firstLine="0"/>
      </w:pPr>
      <w:r>
        <w:t xml:space="preserve">– </w:t>
      </w:r>
      <w:r>
        <w:rPr>
          <w:rFonts w:ascii="Arial" w:hAnsi="Arial"/>
          <w:b/>
        </w:rPr>
        <w:t xml:space="preserve">11/11/2026 </w:t>
      </w:r>
      <w:r>
        <w:t>(quarta-feira), o mais cedo possível, na parte da manhã: envio do link</w:t>
      </w:r>
      <w:r>
        <w:rPr>
          <w:spacing w:val="40"/>
        </w:rPr>
        <w:t xml:space="preserve"> </w:t>
      </w:r>
      <w:r>
        <w:t>de acesso juntamente com esclarecimento formal dos procedimentos necessários à votação, através de mensagem eletrônica a todos os associados com direito a voto;</w:t>
      </w:r>
    </w:p>
    <w:p w14:paraId="771E2E0D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473"/>
        </w:tabs>
        <w:spacing w:before="120" w:line="276" w:lineRule="auto"/>
        <w:ind w:left="473" w:hanging="333"/>
      </w:pPr>
      <w:r>
        <w:t>–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11/11/2026</w:t>
      </w:r>
      <w:r>
        <w:rPr>
          <w:rFonts w:ascii="Arial" w:hAnsi="Arial"/>
          <w:b/>
          <w:spacing w:val="-7"/>
        </w:rPr>
        <w:t xml:space="preserve"> </w:t>
      </w:r>
      <w:r>
        <w:t>(quarta-feira).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Eleição.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Votação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08h00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17h00</w:t>
      </w:r>
      <w:r>
        <w:rPr>
          <w:spacing w:val="-2"/>
        </w:rPr>
        <w:t>;</w:t>
      </w:r>
    </w:p>
    <w:p w14:paraId="771E2E0E" w14:textId="77777777" w:rsidR="00EB739C" w:rsidRDefault="007F4907" w:rsidP="0045193F">
      <w:pPr>
        <w:pStyle w:val="PargrafodaLista"/>
        <w:numPr>
          <w:ilvl w:val="0"/>
          <w:numId w:val="1"/>
        </w:numPr>
        <w:tabs>
          <w:tab w:val="left" w:pos="549"/>
        </w:tabs>
        <w:spacing w:before="120" w:line="276" w:lineRule="auto"/>
        <w:ind w:right="135" w:firstLine="0"/>
      </w:pPr>
      <w:r>
        <w:t xml:space="preserve">– </w:t>
      </w:r>
      <w:r>
        <w:rPr>
          <w:rFonts w:ascii="Arial" w:hAnsi="Arial"/>
          <w:b/>
        </w:rPr>
        <w:t xml:space="preserve">11/11/2026 </w:t>
      </w:r>
      <w:r>
        <w:t>(quarta-feira): Apuração no período das 17h00 às 19h00, seguida de imediata proclamação do resultado.</w:t>
      </w:r>
    </w:p>
    <w:p w14:paraId="64091C91" w14:textId="77777777" w:rsidR="002A6A0E" w:rsidRDefault="002A6A0E" w:rsidP="0045193F">
      <w:pPr>
        <w:pStyle w:val="Corpodetexto"/>
        <w:spacing w:before="120" w:line="276" w:lineRule="auto"/>
      </w:pPr>
    </w:p>
    <w:p w14:paraId="771E2E0F" w14:textId="23DB020B" w:rsidR="00EB739C" w:rsidRDefault="007F4907" w:rsidP="002A6A0E">
      <w:pPr>
        <w:pStyle w:val="Corpodetexto"/>
        <w:spacing w:before="120" w:line="276" w:lineRule="auto"/>
        <w:jc w:val="center"/>
      </w:pPr>
      <w:r>
        <w:t>São</w:t>
      </w:r>
      <w:r>
        <w:rPr>
          <w:spacing w:val="-8"/>
        </w:rPr>
        <w:t xml:space="preserve"> </w:t>
      </w:r>
      <w:r>
        <w:t>Paulo,</w:t>
      </w:r>
      <w:r>
        <w:rPr>
          <w:spacing w:val="1"/>
        </w:rPr>
        <w:t xml:space="preserve"> </w:t>
      </w:r>
      <w:r w:rsidR="002A6A0E">
        <w:t>15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6969730E" w14:textId="77777777" w:rsidR="002A6A0E" w:rsidRDefault="002A6A0E" w:rsidP="002A6A0E">
      <w:pPr>
        <w:pStyle w:val="Ttulo1"/>
        <w:spacing w:before="120" w:line="276" w:lineRule="auto"/>
        <w:jc w:val="center"/>
      </w:pPr>
    </w:p>
    <w:p w14:paraId="2C6319B9" w14:textId="77777777" w:rsidR="002A6A0E" w:rsidRDefault="002A6A0E" w:rsidP="002A6A0E">
      <w:pPr>
        <w:pStyle w:val="Ttulo1"/>
        <w:spacing w:before="120" w:line="276" w:lineRule="auto"/>
        <w:jc w:val="center"/>
      </w:pPr>
    </w:p>
    <w:p w14:paraId="771E2E10" w14:textId="23EA2A67" w:rsidR="00EB739C" w:rsidRDefault="007F4907" w:rsidP="002A6A0E">
      <w:pPr>
        <w:pStyle w:val="Ttulo1"/>
        <w:spacing w:line="276" w:lineRule="auto"/>
        <w:ind w:left="142"/>
        <w:jc w:val="center"/>
      </w:pPr>
      <w:r>
        <w:t>Wagner</w:t>
      </w:r>
      <w:r>
        <w:rPr>
          <w:spacing w:val="-6"/>
        </w:rPr>
        <w:t xml:space="preserve"> </w:t>
      </w:r>
      <w:r>
        <w:rPr>
          <w:spacing w:val="-4"/>
        </w:rPr>
        <w:t>Maia</w:t>
      </w:r>
    </w:p>
    <w:p w14:paraId="771E2E11" w14:textId="77777777" w:rsidR="00EB739C" w:rsidRDefault="007F4907" w:rsidP="002A6A0E">
      <w:pPr>
        <w:pStyle w:val="Corpodetexto"/>
        <w:spacing w:line="276" w:lineRule="auto"/>
        <w:ind w:left="142"/>
        <w:jc w:val="center"/>
      </w:pPr>
      <w:r>
        <w:t>Presidente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SindContas-</w:t>
      </w:r>
      <w:r>
        <w:rPr>
          <w:spacing w:val="-5"/>
        </w:rPr>
        <w:t>SP</w:t>
      </w:r>
    </w:p>
    <w:sectPr w:rsidR="00EB739C">
      <w:headerReference w:type="default" r:id="rId10"/>
      <w:pgSz w:w="11920" w:h="16850"/>
      <w:pgMar w:top="1220" w:right="1417" w:bottom="280" w:left="1559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44C3" w14:textId="77777777" w:rsidR="005C473D" w:rsidRDefault="005C473D">
      <w:r>
        <w:separator/>
      </w:r>
    </w:p>
  </w:endnote>
  <w:endnote w:type="continuationSeparator" w:id="0">
    <w:p w14:paraId="0E681A63" w14:textId="77777777" w:rsidR="005C473D" w:rsidRDefault="005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7BB4" w14:textId="77777777" w:rsidR="005C473D" w:rsidRDefault="005C473D">
      <w:r>
        <w:separator/>
      </w:r>
    </w:p>
  </w:footnote>
  <w:footnote w:type="continuationSeparator" w:id="0">
    <w:p w14:paraId="485FC818" w14:textId="77777777" w:rsidR="005C473D" w:rsidRDefault="005C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2E12" w14:textId="77777777" w:rsidR="00EB739C" w:rsidRDefault="007F490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71E2E13" wp14:editId="771E2E14">
              <wp:simplePos x="0" y="0"/>
              <wp:positionH relativeFrom="page">
                <wp:posOffset>6374891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E2E15" w14:textId="77777777" w:rsidR="00EB739C" w:rsidRDefault="007F490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E2E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95pt;margin-top:37.15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YumNjuAAAAAMAQAA&#10;DwAAAAAAAAAAAAAAAADrAwAAZHJzL2Rvd25yZXYueG1sUEsFBgAAAAAEAAQA8wAAAPgEAAAAAA==&#10;" filled="f" stroked="f">
              <v:textbox inset="0,0,0,0">
                <w:txbxContent>
                  <w:p w14:paraId="771E2E15" w14:textId="77777777" w:rsidR="00EB739C" w:rsidRDefault="007F490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7C0"/>
    <w:multiLevelType w:val="hybridMultilevel"/>
    <w:tmpl w:val="EE664244"/>
    <w:lvl w:ilvl="0" w:tplc="8AE8835A">
      <w:start w:val="1"/>
      <w:numFmt w:val="upperRoman"/>
      <w:lvlText w:val="%1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403810">
      <w:numFmt w:val="bullet"/>
      <w:lvlText w:val="•"/>
      <w:lvlJc w:val="left"/>
      <w:pPr>
        <w:ind w:left="1145" w:hanging="135"/>
      </w:pPr>
      <w:rPr>
        <w:rFonts w:hint="default"/>
        <w:lang w:val="pt-PT" w:eastAsia="en-US" w:bidi="ar-SA"/>
      </w:rPr>
    </w:lvl>
    <w:lvl w:ilvl="2" w:tplc="1A9E8584">
      <w:numFmt w:val="bullet"/>
      <w:lvlText w:val="•"/>
      <w:lvlJc w:val="left"/>
      <w:pPr>
        <w:ind w:left="2011" w:hanging="135"/>
      </w:pPr>
      <w:rPr>
        <w:rFonts w:hint="default"/>
        <w:lang w:val="pt-PT" w:eastAsia="en-US" w:bidi="ar-SA"/>
      </w:rPr>
    </w:lvl>
    <w:lvl w:ilvl="3" w:tplc="AB405B54">
      <w:numFmt w:val="bullet"/>
      <w:lvlText w:val="•"/>
      <w:lvlJc w:val="left"/>
      <w:pPr>
        <w:ind w:left="2876" w:hanging="135"/>
      </w:pPr>
      <w:rPr>
        <w:rFonts w:hint="default"/>
        <w:lang w:val="pt-PT" w:eastAsia="en-US" w:bidi="ar-SA"/>
      </w:rPr>
    </w:lvl>
    <w:lvl w:ilvl="4" w:tplc="0D26BC88">
      <w:numFmt w:val="bullet"/>
      <w:lvlText w:val="•"/>
      <w:lvlJc w:val="left"/>
      <w:pPr>
        <w:ind w:left="3742" w:hanging="135"/>
      </w:pPr>
      <w:rPr>
        <w:rFonts w:hint="default"/>
        <w:lang w:val="pt-PT" w:eastAsia="en-US" w:bidi="ar-SA"/>
      </w:rPr>
    </w:lvl>
    <w:lvl w:ilvl="5" w:tplc="2AF0835A">
      <w:numFmt w:val="bullet"/>
      <w:lvlText w:val="•"/>
      <w:lvlJc w:val="left"/>
      <w:pPr>
        <w:ind w:left="4607" w:hanging="135"/>
      </w:pPr>
      <w:rPr>
        <w:rFonts w:hint="default"/>
        <w:lang w:val="pt-PT" w:eastAsia="en-US" w:bidi="ar-SA"/>
      </w:rPr>
    </w:lvl>
    <w:lvl w:ilvl="6" w:tplc="8DCAF5DE">
      <w:numFmt w:val="bullet"/>
      <w:lvlText w:val="•"/>
      <w:lvlJc w:val="left"/>
      <w:pPr>
        <w:ind w:left="5473" w:hanging="135"/>
      </w:pPr>
      <w:rPr>
        <w:rFonts w:hint="default"/>
        <w:lang w:val="pt-PT" w:eastAsia="en-US" w:bidi="ar-SA"/>
      </w:rPr>
    </w:lvl>
    <w:lvl w:ilvl="7" w:tplc="CCAA0A38">
      <w:numFmt w:val="bullet"/>
      <w:lvlText w:val="•"/>
      <w:lvlJc w:val="left"/>
      <w:pPr>
        <w:ind w:left="6338" w:hanging="135"/>
      </w:pPr>
      <w:rPr>
        <w:rFonts w:hint="default"/>
        <w:lang w:val="pt-PT" w:eastAsia="en-US" w:bidi="ar-SA"/>
      </w:rPr>
    </w:lvl>
    <w:lvl w:ilvl="8" w:tplc="425666A2">
      <w:numFmt w:val="bullet"/>
      <w:lvlText w:val="•"/>
      <w:lvlJc w:val="left"/>
      <w:pPr>
        <w:ind w:left="720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129712E"/>
    <w:multiLevelType w:val="hybridMultilevel"/>
    <w:tmpl w:val="8018B09A"/>
    <w:lvl w:ilvl="0" w:tplc="B28EA202">
      <w:start w:val="1"/>
      <w:numFmt w:val="upperRoman"/>
      <w:lvlText w:val="%1"/>
      <w:lvlJc w:val="left"/>
      <w:pPr>
        <w:ind w:left="143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5C1E1A">
      <w:numFmt w:val="bullet"/>
      <w:lvlText w:val="•"/>
      <w:lvlJc w:val="left"/>
      <w:pPr>
        <w:ind w:left="1019" w:hanging="137"/>
      </w:pPr>
      <w:rPr>
        <w:rFonts w:hint="default"/>
        <w:lang w:val="pt-PT" w:eastAsia="en-US" w:bidi="ar-SA"/>
      </w:rPr>
    </w:lvl>
    <w:lvl w:ilvl="2" w:tplc="107CD84E">
      <w:numFmt w:val="bullet"/>
      <w:lvlText w:val="•"/>
      <w:lvlJc w:val="left"/>
      <w:pPr>
        <w:ind w:left="1899" w:hanging="137"/>
      </w:pPr>
      <w:rPr>
        <w:rFonts w:hint="default"/>
        <w:lang w:val="pt-PT" w:eastAsia="en-US" w:bidi="ar-SA"/>
      </w:rPr>
    </w:lvl>
    <w:lvl w:ilvl="3" w:tplc="D2326B00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4" w:tplc="72ACBB5C">
      <w:numFmt w:val="bullet"/>
      <w:lvlText w:val="•"/>
      <w:lvlJc w:val="left"/>
      <w:pPr>
        <w:ind w:left="3658" w:hanging="137"/>
      </w:pPr>
      <w:rPr>
        <w:rFonts w:hint="default"/>
        <w:lang w:val="pt-PT" w:eastAsia="en-US" w:bidi="ar-SA"/>
      </w:rPr>
    </w:lvl>
    <w:lvl w:ilvl="5" w:tplc="41C0CFBA">
      <w:numFmt w:val="bullet"/>
      <w:lvlText w:val="•"/>
      <w:lvlJc w:val="left"/>
      <w:pPr>
        <w:ind w:left="4537" w:hanging="137"/>
      </w:pPr>
      <w:rPr>
        <w:rFonts w:hint="default"/>
        <w:lang w:val="pt-PT" w:eastAsia="en-US" w:bidi="ar-SA"/>
      </w:rPr>
    </w:lvl>
    <w:lvl w:ilvl="6" w:tplc="CD04CE62">
      <w:numFmt w:val="bullet"/>
      <w:lvlText w:val="•"/>
      <w:lvlJc w:val="left"/>
      <w:pPr>
        <w:ind w:left="5417" w:hanging="137"/>
      </w:pPr>
      <w:rPr>
        <w:rFonts w:hint="default"/>
        <w:lang w:val="pt-PT" w:eastAsia="en-US" w:bidi="ar-SA"/>
      </w:rPr>
    </w:lvl>
    <w:lvl w:ilvl="7" w:tplc="248C54A6">
      <w:numFmt w:val="bullet"/>
      <w:lvlText w:val="•"/>
      <w:lvlJc w:val="left"/>
      <w:pPr>
        <w:ind w:left="6296" w:hanging="137"/>
      </w:pPr>
      <w:rPr>
        <w:rFonts w:hint="default"/>
        <w:lang w:val="pt-PT" w:eastAsia="en-US" w:bidi="ar-SA"/>
      </w:rPr>
    </w:lvl>
    <w:lvl w:ilvl="8" w:tplc="FC6C6CCA">
      <w:numFmt w:val="bullet"/>
      <w:lvlText w:val="•"/>
      <w:lvlJc w:val="left"/>
      <w:pPr>
        <w:ind w:left="7176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59D0479D"/>
    <w:multiLevelType w:val="hybridMultilevel"/>
    <w:tmpl w:val="50D697AE"/>
    <w:lvl w:ilvl="0" w:tplc="7D383D60">
      <w:start w:val="1"/>
      <w:numFmt w:val="upperRoman"/>
      <w:lvlText w:val="%1"/>
      <w:lvlJc w:val="left"/>
      <w:pPr>
        <w:ind w:left="143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6E808A">
      <w:numFmt w:val="bullet"/>
      <w:lvlText w:val="•"/>
      <w:lvlJc w:val="left"/>
      <w:pPr>
        <w:ind w:left="1019" w:hanging="125"/>
      </w:pPr>
      <w:rPr>
        <w:rFonts w:hint="default"/>
        <w:lang w:val="pt-PT" w:eastAsia="en-US" w:bidi="ar-SA"/>
      </w:rPr>
    </w:lvl>
    <w:lvl w:ilvl="2" w:tplc="B7ACB944">
      <w:numFmt w:val="bullet"/>
      <w:lvlText w:val="•"/>
      <w:lvlJc w:val="left"/>
      <w:pPr>
        <w:ind w:left="1899" w:hanging="125"/>
      </w:pPr>
      <w:rPr>
        <w:rFonts w:hint="default"/>
        <w:lang w:val="pt-PT" w:eastAsia="en-US" w:bidi="ar-SA"/>
      </w:rPr>
    </w:lvl>
    <w:lvl w:ilvl="3" w:tplc="D5BE95C0">
      <w:numFmt w:val="bullet"/>
      <w:lvlText w:val="•"/>
      <w:lvlJc w:val="left"/>
      <w:pPr>
        <w:ind w:left="2778" w:hanging="125"/>
      </w:pPr>
      <w:rPr>
        <w:rFonts w:hint="default"/>
        <w:lang w:val="pt-PT" w:eastAsia="en-US" w:bidi="ar-SA"/>
      </w:rPr>
    </w:lvl>
    <w:lvl w:ilvl="4" w:tplc="4CD868F2">
      <w:numFmt w:val="bullet"/>
      <w:lvlText w:val="•"/>
      <w:lvlJc w:val="left"/>
      <w:pPr>
        <w:ind w:left="3658" w:hanging="125"/>
      </w:pPr>
      <w:rPr>
        <w:rFonts w:hint="default"/>
        <w:lang w:val="pt-PT" w:eastAsia="en-US" w:bidi="ar-SA"/>
      </w:rPr>
    </w:lvl>
    <w:lvl w:ilvl="5" w:tplc="92FA0DF2">
      <w:numFmt w:val="bullet"/>
      <w:lvlText w:val="•"/>
      <w:lvlJc w:val="left"/>
      <w:pPr>
        <w:ind w:left="4537" w:hanging="125"/>
      </w:pPr>
      <w:rPr>
        <w:rFonts w:hint="default"/>
        <w:lang w:val="pt-PT" w:eastAsia="en-US" w:bidi="ar-SA"/>
      </w:rPr>
    </w:lvl>
    <w:lvl w:ilvl="6" w:tplc="52E80A16">
      <w:numFmt w:val="bullet"/>
      <w:lvlText w:val="•"/>
      <w:lvlJc w:val="left"/>
      <w:pPr>
        <w:ind w:left="5417" w:hanging="125"/>
      </w:pPr>
      <w:rPr>
        <w:rFonts w:hint="default"/>
        <w:lang w:val="pt-PT" w:eastAsia="en-US" w:bidi="ar-SA"/>
      </w:rPr>
    </w:lvl>
    <w:lvl w:ilvl="7" w:tplc="4CE69594">
      <w:numFmt w:val="bullet"/>
      <w:lvlText w:val="•"/>
      <w:lvlJc w:val="left"/>
      <w:pPr>
        <w:ind w:left="6296" w:hanging="125"/>
      </w:pPr>
      <w:rPr>
        <w:rFonts w:hint="default"/>
        <w:lang w:val="pt-PT" w:eastAsia="en-US" w:bidi="ar-SA"/>
      </w:rPr>
    </w:lvl>
    <w:lvl w:ilvl="8" w:tplc="C0CE41A4">
      <w:numFmt w:val="bullet"/>
      <w:lvlText w:val="•"/>
      <w:lvlJc w:val="left"/>
      <w:pPr>
        <w:ind w:left="7176" w:hanging="125"/>
      </w:pPr>
      <w:rPr>
        <w:rFonts w:hint="default"/>
        <w:lang w:val="pt-PT" w:eastAsia="en-US" w:bidi="ar-SA"/>
      </w:rPr>
    </w:lvl>
  </w:abstractNum>
  <w:abstractNum w:abstractNumId="3" w15:restartNumberingAfterBreak="0">
    <w:nsid w:val="5BCC7741"/>
    <w:multiLevelType w:val="hybridMultilevel"/>
    <w:tmpl w:val="83725474"/>
    <w:lvl w:ilvl="0" w:tplc="79A4EC68">
      <w:start w:val="1"/>
      <w:numFmt w:val="upperRoman"/>
      <w:lvlText w:val="%1"/>
      <w:lvlJc w:val="left"/>
      <w:pPr>
        <w:ind w:left="140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9E8974">
      <w:start w:val="1"/>
      <w:numFmt w:val="upperLetter"/>
      <w:lvlText w:val="(%2)"/>
      <w:lvlJc w:val="left"/>
      <w:pPr>
        <w:ind w:left="140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1F45AD0">
      <w:numFmt w:val="bullet"/>
      <w:lvlText w:val="•"/>
      <w:lvlJc w:val="left"/>
      <w:pPr>
        <w:ind w:left="1899" w:hanging="449"/>
      </w:pPr>
      <w:rPr>
        <w:rFonts w:hint="default"/>
        <w:lang w:val="pt-PT" w:eastAsia="en-US" w:bidi="ar-SA"/>
      </w:rPr>
    </w:lvl>
    <w:lvl w:ilvl="3" w:tplc="73D64C94">
      <w:numFmt w:val="bullet"/>
      <w:lvlText w:val="•"/>
      <w:lvlJc w:val="left"/>
      <w:pPr>
        <w:ind w:left="2778" w:hanging="449"/>
      </w:pPr>
      <w:rPr>
        <w:rFonts w:hint="default"/>
        <w:lang w:val="pt-PT" w:eastAsia="en-US" w:bidi="ar-SA"/>
      </w:rPr>
    </w:lvl>
    <w:lvl w:ilvl="4" w:tplc="5400FF8A">
      <w:numFmt w:val="bullet"/>
      <w:lvlText w:val="•"/>
      <w:lvlJc w:val="left"/>
      <w:pPr>
        <w:ind w:left="3658" w:hanging="449"/>
      </w:pPr>
      <w:rPr>
        <w:rFonts w:hint="default"/>
        <w:lang w:val="pt-PT" w:eastAsia="en-US" w:bidi="ar-SA"/>
      </w:rPr>
    </w:lvl>
    <w:lvl w:ilvl="5" w:tplc="F51A7C0C">
      <w:numFmt w:val="bullet"/>
      <w:lvlText w:val="•"/>
      <w:lvlJc w:val="left"/>
      <w:pPr>
        <w:ind w:left="4537" w:hanging="449"/>
      </w:pPr>
      <w:rPr>
        <w:rFonts w:hint="default"/>
        <w:lang w:val="pt-PT" w:eastAsia="en-US" w:bidi="ar-SA"/>
      </w:rPr>
    </w:lvl>
    <w:lvl w:ilvl="6" w:tplc="6804C058">
      <w:numFmt w:val="bullet"/>
      <w:lvlText w:val="•"/>
      <w:lvlJc w:val="left"/>
      <w:pPr>
        <w:ind w:left="5417" w:hanging="449"/>
      </w:pPr>
      <w:rPr>
        <w:rFonts w:hint="default"/>
        <w:lang w:val="pt-PT" w:eastAsia="en-US" w:bidi="ar-SA"/>
      </w:rPr>
    </w:lvl>
    <w:lvl w:ilvl="7" w:tplc="A1A6E2E6">
      <w:numFmt w:val="bullet"/>
      <w:lvlText w:val="•"/>
      <w:lvlJc w:val="left"/>
      <w:pPr>
        <w:ind w:left="6296" w:hanging="449"/>
      </w:pPr>
      <w:rPr>
        <w:rFonts w:hint="default"/>
        <w:lang w:val="pt-PT" w:eastAsia="en-US" w:bidi="ar-SA"/>
      </w:rPr>
    </w:lvl>
    <w:lvl w:ilvl="8" w:tplc="50427016">
      <w:numFmt w:val="bullet"/>
      <w:lvlText w:val="•"/>
      <w:lvlJc w:val="left"/>
      <w:pPr>
        <w:ind w:left="7176" w:hanging="449"/>
      </w:pPr>
      <w:rPr>
        <w:rFonts w:hint="default"/>
        <w:lang w:val="pt-PT" w:eastAsia="en-US" w:bidi="ar-SA"/>
      </w:rPr>
    </w:lvl>
  </w:abstractNum>
  <w:abstractNum w:abstractNumId="4" w15:restartNumberingAfterBreak="0">
    <w:nsid w:val="6B6D0E7A"/>
    <w:multiLevelType w:val="hybridMultilevel"/>
    <w:tmpl w:val="60F637A2"/>
    <w:lvl w:ilvl="0" w:tplc="79A4EC68">
      <w:start w:val="1"/>
      <w:numFmt w:val="upperRoman"/>
      <w:lvlText w:val="%1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3" w:hanging="360"/>
      </w:pPr>
    </w:lvl>
    <w:lvl w:ilvl="2" w:tplc="0416001B" w:tentative="1">
      <w:start w:val="1"/>
      <w:numFmt w:val="lowerRoman"/>
      <w:lvlText w:val="%3."/>
      <w:lvlJc w:val="right"/>
      <w:pPr>
        <w:ind w:left="2303" w:hanging="180"/>
      </w:pPr>
    </w:lvl>
    <w:lvl w:ilvl="3" w:tplc="0416000F" w:tentative="1">
      <w:start w:val="1"/>
      <w:numFmt w:val="decimal"/>
      <w:lvlText w:val="%4."/>
      <w:lvlJc w:val="left"/>
      <w:pPr>
        <w:ind w:left="3023" w:hanging="360"/>
      </w:pPr>
    </w:lvl>
    <w:lvl w:ilvl="4" w:tplc="04160019" w:tentative="1">
      <w:start w:val="1"/>
      <w:numFmt w:val="lowerLetter"/>
      <w:lvlText w:val="%5."/>
      <w:lvlJc w:val="left"/>
      <w:pPr>
        <w:ind w:left="3743" w:hanging="360"/>
      </w:pPr>
    </w:lvl>
    <w:lvl w:ilvl="5" w:tplc="0416001B" w:tentative="1">
      <w:start w:val="1"/>
      <w:numFmt w:val="lowerRoman"/>
      <w:lvlText w:val="%6."/>
      <w:lvlJc w:val="right"/>
      <w:pPr>
        <w:ind w:left="4463" w:hanging="180"/>
      </w:pPr>
    </w:lvl>
    <w:lvl w:ilvl="6" w:tplc="0416000F" w:tentative="1">
      <w:start w:val="1"/>
      <w:numFmt w:val="decimal"/>
      <w:lvlText w:val="%7."/>
      <w:lvlJc w:val="left"/>
      <w:pPr>
        <w:ind w:left="5183" w:hanging="360"/>
      </w:pPr>
    </w:lvl>
    <w:lvl w:ilvl="7" w:tplc="04160019" w:tentative="1">
      <w:start w:val="1"/>
      <w:numFmt w:val="lowerLetter"/>
      <w:lvlText w:val="%8."/>
      <w:lvlJc w:val="left"/>
      <w:pPr>
        <w:ind w:left="5903" w:hanging="360"/>
      </w:pPr>
    </w:lvl>
    <w:lvl w:ilvl="8" w:tplc="0416001B" w:tentative="1">
      <w:start w:val="1"/>
      <w:numFmt w:val="lowerRoman"/>
      <w:lvlText w:val="%9."/>
      <w:lvlJc w:val="right"/>
      <w:pPr>
        <w:ind w:left="6623" w:hanging="180"/>
      </w:pPr>
    </w:lvl>
  </w:abstractNum>
  <w:num w:numId="1" w16cid:durableId="1131554942">
    <w:abstractNumId w:val="3"/>
  </w:num>
  <w:num w:numId="2" w16cid:durableId="795411356">
    <w:abstractNumId w:val="0"/>
  </w:num>
  <w:num w:numId="3" w16cid:durableId="394085327">
    <w:abstractNumId w:val="2"/>
  </w:num>
  <w:num w:numId="4" w16cid:durableId="137384380">
    <w:abstractNumId w:val="1"/>
  </w:num>
  <w:num w:numId="5" w16cid:durableId="188903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39C"/>
    <w:rsid w:val="00050DAA"/>
    <w:rsid w:val="002A6A0E"/>
    <w:rsid w:val="003031EE"/>
    <w:rsid w:val="00422CEE"/>
    <w:rsid w:val="0045193F"/>
    <w:rsid w:val="005C473D"/>
    <w:rsid w:val="00774BDB"/>
    <w:rsid w:val="007F4907"/>
    <w:rsid w:val="00891F1B"/>
    <w:rsid w:val="0098549D"/>
    <w:rsid w:val="00A37C16"/>
    <w:rsid w:val="00BA35A1"/>
    <w:rsid w:val="00BE1236"/>
    <w:rsid w:val="00BE67DE"/>
    <w:rsid w:val="00D37D47"/>
    <w:rsid w:val="00EB739C"/>
    <w:rsid w:val="00FC58C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2DBC"/>
  <w15:docId w15:val="{9A03D756-4D72-4FE5-B259-87B6C66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dcontas-s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eicoes@sindcontas-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e3b852-fcb0-4a87-983d-8e9781d3e9bc}" enabled="0" method="" siteId="{83e3b852-fcb0-4a87-983d-8e9781d3e9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1669</Words>
  <Characters>9014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 Siqueira</dc:creator>
  <cp:lastModifiedBy>Wagner Maia</cp:lastModifiedBy>
  <cp:revision>14</cp:revision>
  <dcterms:created xsi:type="dcterms:W3CDTF">2026-07-15T12:18:00Z</dcterms:created>
  <dcterms:modified xsi:type="dcterms:W3CDTF">2026-07-15T13:18:00Z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2026-07-15T00:00:00Z</vt:filetime>
  </property>
  <property fmtid="{D5CDD505-2E9C-101B-9397-08002B2CF9AE}" pid="6" name="Producer">
    <vt:lpwstr>Microsoft® Word 2021</vt:lpwstr>
  </property>
</Properties>
</file>